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94" w:rsidRDefault="00A94C94" w:rsidP="00FC6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72859101" r:id="rId7"/>
        </w:object>
      </w:r>
    </w:p>
    <w:p w:rsidR="00A94C94" w:rsidRDefault="00A94C94" w:rsidP="00FC64F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A94C94" w:rsidRDefault="00A94C94" w:rsidP="00FC64F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A94C94" w:rsidRDefault="00A94C94" w:rsidP="00FC64F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A94C94" w:rsidRDefault="00A94C94" w:rsidP="00FC64F1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A94C94" w:rsidRDefault="00A94C94" w:rsidP="00FC64F1">
      <w:pPr>
        <w:rPr>
          <w:lang w:val="uk-UA"/>
        </w:rPr>
      </w:pPr>
    </w:p>
    <w:p w:rsidR="00A94C94" w:rsidRPr="00CC03E0" w:rsidRDefault="00A94C94" w:rsidP="00FC64F1">
      <w:pPr>
        <w:jc w:val="center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Розпорядження</w:t>
      </w:r>
    </w:p>
    <w:p w:rsidR="00A94C94" w:rsidRPr="00CC03E0" w:rsidRDefault="00A94C94" w:rsidP="00FC64F1">
      <w:pPr>
        <w:jc w:val="center"/>
        <w:rPr>
          <w:b/>
          <w:sz w:val="28"/>
          <w:szCs w:val="28"/>
          <w:lang w:val="uk-UA"/>
        </w:rPr>
      </w:pPr>
    </w:p>
    <w:p w:rsidR="00A94C94" w:rsidRPr="00CC03E0" w:rsidRDefault="00A94C94" w:rsidP="00FC64F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№118</w:t>
      </w:r>
      <w:r w:rsidRPr="00CC03E0">
        <w:rPr>
          <w:b/>
          <w:sz w:val="28"/>
          <w:szCs w:val="28"/>
          <w:lang w:val="uk-UA"/>
        </w:rPr>
        <w:t xml:space="preserve">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21.11.2017</w:t>
      </w:r>
      <w:r w:rsidRPr="00CC03E0">
        <w:rPr>
          <w:b/>
          <w:sz w:val="28"/>
          <w:szCs w:val="28"/>
          <w:lang w:val="uk-UA"/>
        </w:rPr>
        <w:t xml:space="preserve"> р.</w:t>
      </w:r>
    </w:p>
    <w:p w:rsidR="00A94C94" w:rsidRPr="00CC03E0" w:rsidRDefault="00A94C94" w:rsidP="00FC64F1">
      <w:pPr>
        <w:jc w:val="both"/>
        <w:rPr>
          <w:b/>
          <w:sz w:val="28"/>
          <w:szCs w:val="28"/>
          <w:lang w:val="uk-UA"/>
        </w:rPr>
      </w:pPr>
    </w:p>
    <w:p w:rsidR="00A94C94" w:rsidRDefault="00A94C94" w:rsidP="00FC64F1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A94C94" w:rsidRPr="00CC03E0" w:rsidRDefault="00A94C94" w:rsidP="00FC64F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позачергової</w:t>
      </w:r>
    </w:p>
    <w:p w:rsidR="00A94C94" w:rsidRDefault="00A94C94" w:rsidP="00FC64F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сорок сь</w:t>
      </w:r>
      <w:r w:rsidR="005E432D">
        <w:rPr>
          <w:b/>
          <w:sz w:val="28"/>
          <w:szCs w:val="28"/>
          <w:lang w:val="uk-UA"/>
        </w:rPr>
        <w:t>о</w:t>
      </w:r>
      <w:bookmarkStart w:id="0" w:name="_GoBack"/>
      <w:bookmarkEnd w:id="0"/>
      <w:r>
        <w:rPr>
          <w:b/>
          <w:sz w:val="28"/>
          <w:szCs w:val="28"/>
          <w:lang w:val="uk-UA"/>
        </w:rPr>
        <w:t>мої</w:t>
      </w:r>
      <w:r w:rsidRPr="00CC03E0">
        <w:rPr>
          <w:b/>
          <w:sz w:val="28"/>
          <w:szCs w:val="28"/>
          <w:lang w:val="uk-UA"/>
        </w:rPr>
        <w:t xml:space="preserve"> сесії </w:t>
      </w:r>
    </w:p>
    <w:p w:rsidR="00A94C94" w:rsidRPr="00CC03E0" w:rsidRDefault="00A94C94" w:rsidP="00FC64F1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Арцизької</w:t>
      </w:r>
      <w:r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 xml:space="preserve">міської ради </w:t>
      </w:r>
      <w:r w:rsidRPr="00CC03E0">
        <w:rPr>
          <w:b/>
          <w:sz w:val="28"/>
          <w:szCs w:val="28"/>
          <w:lang w:val="en-US"/>
        </w:rPr>
        <w:t>VII</w:t>
      </w:r>
      <w:r w:rsidRPr="000D037F"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>скликання</w:t>
      </w:r>
    </w:p>
    <w:p w:rsidR="00A94C94" w:rsidRPr="00CC03E0" w:rsidRDefault="00A94C94" w:rsidP="00FC64F1">
      <w:pPr>
        <w:jc w:val="both"/>
        <w:rPr>
          <w:sz w:val="28"/>
          <w:szCs w:val="28"/>
          <w:lang w:val="uk-UA"/>
        </w:rPr>
      </w:pPr>
    </w:p>
    <w:p w:rsidR="00A94C94" w:rsidRPr="00CC03E0" w:rsidRDefault="00A94C94" w:rsidP="00A05BF2">
      <w:pPr>
        <w:jc w:val="both"/>
        <w:rPr>
          <w:sz w:val="28"/>
          <w:szCs w:val="28"/>
          <w:lang w:val="uk-UA"/>
        </w:rPr>
      </w:pPr>
      <w:r w:rsidRPr="00CC03E0">
        <w:rPr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Арцизької міської ради </w:t>
      </w:r>
      <w:r w:rsidRPr="00CC03E0">
        <w:rPr>
          <w:sz w:val="28"/>
          <w:szCs w:val="28"/>
          <w:lang w:val="en-US"/>
        </w:rPr>
        <w:t>VII</w:t>
      </w:r>
      <w:r w:rsidRPr="000D037F">
        <w:rPr>
          <w:sz w:val="28"/>
          <w:szCs w:val="28"/>
          <w:lang w:val="uk-UA"/>
        </w:rPr>
        <w:t xml:space="preserve"> </w:t>
      </w:r>
      <w:r w:rsidRPr="00CC03E0">
        <w:rPr>
          <w:sz w:val="28"/>
          <w:szCs w:val="28"/>
          <w:lang w:val="uk-UA"/>
        </w:rPr>
        <w:t>скликання:</w:t>
      </w:r>
    </w:p>
    <w:p w:rsidR="00A94C94" w:rsidRPr="00CC03E0" w:rsidRDefault="00A94C94" w:rsidP="00A05BF2">
      <w:pPr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Скликати сорок сьому позачергову </w:t>
      </w:r>
      <w:r w:rsidRPr="00CC03E0">
        <w:rPr>
          <w:sz w:val="28"/>
          <w:szCs w:val="28"/>
          <w:lang w:val="uk-UA"/>
        </w:rPr>
        <w:t xml:space="preserve"> сесію Арцизької міської ради </w:t>
      </w:r>
      <w:r w:rsidRPr="00CC03E0">
        <w:rPr>
          <w:sz w:val="28"/>
          <w:szCs w:val="28"/>
          <w:lang w:val="en-US"/>
        </w:rPr>
        <w:t>VII</w:t>
      </w:r>
      <w:r w:rsidRPr="00CC03E0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о 14:00 год. 24.11.2017</w:t>
      </w:r>
      <w:r w:rsidRPr="00CC03E0">
        <w:rPr>
          <w:sz w:val="28"/>
          <w:szCs w:val="28"/>
          <w:lang w:val="uk-UA"/>
        </w:rPr>
        <w:t xml:space="preserve"> року, яка відбудеться в сесійній залі Арцизької міської ради.</w:t>
      </w:r>
    </w:p>
    <w:p w:rsidR="00A94C94" w:rsidRPr="003C0C7D" w:rsidRDefault="00A94C94" w:rsidP="00B06970">
      <w:pPr>
        <w:pStyle w:val="a3"/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jc w:val="both"/>
        <w:rPr>
          <w:sz w:val="28"/>
          <w:szCs w:val="28"/>
          <w:lang w:val="uk-UA"/>
        </w:rPr>
      </w:pPr>
      <w:r w:rsidRPr="00CC03E0">
        <w:rPr>
          <w:sz w:val="28"/>
          <w:szCs w:val="28"/>
          <w:lang w:val="uk-UA"/>
        </w:rPr>
        <w:t xml:space="preserve">Рекомендувати </w:t>
      </w:r>
      <w:r>
        <w:rPr>
          <w:sz w:val="28"/>
          <w:szCs w:val="28"/>
          <w:lang w:val="uk-UA"/>
        </w:rPr>
        <w:t xml:space="preserve">позачерговій  </w:t>
      </w:r>
      <w:r w:rsidRPr="00CC03E0">
        <w:rPr>
          <w:sz w:val="28"/>
          <w:szCs w:val="28"/>
          <w:lang w:val="uk-UA"/>
        </w:rPr>
        <w:t>сесії такий попередній порядок денний</w:t>
      </w:r>
      <w:r>
        <w:rPr>
          <w:sz w:val="28"/>
          <w:szCs w:val="28"/>
          <w:lang w:val="uk-UA"/>
        </w:rPr>
        <w:t>:</w:t>
      </w: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jc w:val="both"/>
        <w:rPr>
          <w:b/>
          <w:sz w:val="28"/>
          <w:szCs w:val="28"/>
          <w:lang w:val="uk-UA"/>
        </w:rPr>
      </w:pPr>
      <w:r w:rsidRPr="00625C7E">
        <w:rPr>
          <w:b/>
          <w:sz w:val="28"/>
          <w:szCs w:val="28"/>
          <w:lang w:val="uk-UA"/>
        </w:rPr>
        <w:t>Доповідач: головний  бухгалтер  Горяйнова І.І.</w:t>
      </w:r>
    </w:p>
    <w:p w:rsidR="00A94C94" w:rsidRPr="00625C7E" w:rsidRDefault="00A94C94" w:rsidP="00A05BF2">
      <w:pPr>
        <w:jc w:val="both"/>
        <w:rPr>
          <w:b/>
          <w:sz w:val="28"/>
          <w:szCs w:val="28"/>
          <w:lang w:val="uk-UA"/>
        </w:rPr>
      </w:pPr>
    </w:p>
    <w:p w:rsidR="00A94C94" w:rsidRDefault="00A94C94" w:rsidP="007D72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Про  внесення  змін  до  міського  бюджету  на  2017 р.</w:t>
      </w:r>
    </w:p>
    <w:p w:rsidR="00A94C94" w:rsidRDefault="00A94C94" w:rsidP="007D72C3">
      <w:pPr>
        <w:jc w:val="both"/>
        <w:rPr>
          <w:sz w:val="28"/>
          <w:szCs w:val="28"/>
          <w:lang w:val="uk-UA"/>
        </w:rPr>
      </w:pPr>
    </w:p>
    <w:p w:rsidR="00A94C94" w:rsidRPr="00C82EDA" w:rsidRDefault="00A94C94" w:rsidP="00875AD8">
      <w:pPr>
        <w:rPr>
          <w:sz w:val="28"/>
          <w:szCs w:val="28"/>
          <w:lang w:val="uk-UA"/>
        </w:rPr>
      </w:pPr>
      <w:r w:rsidRPr="00C82EDA">
        <w:rPr>
          <w:b/>
          <w:sz w:val="28"/>
          <w:szCs w:val="28"/>
          <w:lang w:val="uk-UA"/>
        </w:rPr>
        <w:t>Доповідач  спеціаліст – землевпорядник  Глуган Л.Ю.</w:t>
      </w:r>
    </w:p>
    <w:p w:rsidR="00A94C94" w:rsidRDefault="00A94C94" w:rsidP="007D72C3">
      <w:pPr>
        <w:ind w:left="360"/>
        <w:jc w:val="both"/>
        <w:rPr>
          <w:sz w:val="28"/>
          <w:szCs w:val="28"/>
          <w:lang w:val="uk-UA"/>
        </w:rPr>
      </w:pPr>
    </w:p>
    <w:p w:rsidR="00A94C94" w:rsidRPr="00C82EDA" w:rsidRDefault="00A94C94" w:rsidP="00875AD8">
      <w:pPr>
        <w:jc w:val="both"/>
        <w:rPr>
          <w:rFonts w:eastAsia="Times New Roman"/>
          <w:kern w:val="16"/>
          <w:sz w:val="28"/>
          <w:szCs w:val="28"/>
          <w:lang w:val="uk-UA" w:eastAsia="ja-JP" w:bidi="fa-IR"/>
        </w:rPr>
      </w:pPr>
      <w:r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2</w:t>
      </w: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.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 Про </w:t>
      </w:r>
      <w:r w:rsidRPr="00C82EDA">
        <w:rPr>
          <w:rFonts w:eastAsia="Times New Roman"/>
          <w:kern w:val="16"/>
          <w:lang w:val="uk-UA" w:eastAsia="ja-JP" w:bidi="fa-IR"/>
        </w:rPr>
        <w:t xml:space="preserve"> 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>припинення дії д</w:t>
      </w:r>
      <w:r>
        <w:rPr>
          <w:rFonts w:eastAsia="Times New Roman"/>
          <w:kern w:val="16"/>
          <w:sz w:val="28"/>
          <w:szCs w:val="28"/>
          <w:lang w:val="uk-UA" w:eastAsia="ja-JP" w:bidi="fa-IR"/>
        </w:rPr>
        <w:t>оговору оренди землі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  площею  </w:t>
      </w:r>
      <w:smartTag w:uri="urn:schemas-microsoft-com:office:smarttags" w:element="metricconverter">
        <w:smartTagPr>
          <w:attr w:name="ProductID" w:val="0,0060 га"/>
        </w:smartTagPr>
        <w:r w:rsidRPr="00C82EDA">
          <w:rPr>
            <w:rFonts w:eastAsia="Times New Roman"/>
            <w:kern w:val="16"/>
            <w:sz w:val="28"/>
            <w:szCs w:val="28"/>
            <w:lang w:val="uk-UA" w:eastAsia="ja-JP" w:bidi="fa-IR"/>
          </w:rPr>
          <w:t>0</w:t>
        </w:r>
        <w:r>
          <w:rPr>
            <w:rFonts w:eastAsia="Times New Roman"/>
            <w:kern w:val="16"/>
            <w:sz w:val="28"/>
            <w:szCs w:val="28"/>
            <w:lang w:val="uk-UA" w:eastAsia="ja-JP" w:bidi="fa-IR"/>
          </w:rPr>
          <w:t>,</w:t>
        </w:r>
        <w:r w:rsidRPr="00C82EDA">
          <w:rPr>
            <w:rFonts w:eastAsia="Times New Roman"/>
            <w:kern w:val="16"/>
            <w:sz w:val="28"/>
            <w:szCs w:val="28"/>
            <w:lang w:val="uk-UA" w:eastAsia="ja-JP" w:bidi="fa-IR"/>
          </w:rPr>
          <w:t>0</w:t>
        </w:r>
        <w:r>
          <w:rPr>
            <w:rFonts w:eastAsia="Times New Roman"/>
            <w:kern w:val="16"/>
            <w:sz w:val="28"/>
            <w:szCs w:val="28"/>
            <w:lang w:val="uk-UA" w:eastAsia="ja-JP" w:bidi="fa-IR"/>
          </w:rPr>
          <w:t>0</w:t>
        </w:r>
        <w:r w:rsidRPr="00C82EDA">
          <w:rPr>
            <w:rFonts w:eastAsia="Times New Roman"/>
            <w:kern w:val="16"/>
            <w:sz w:val="28"/>
            <w:szCs w:val="28"/>
            <w:lang w:val="uk-UA" w:eastAsia="ja-JP" w:bidi="fa-IR"/>
          </w:rPr>
          <w:t>6</w:t>
        </w:r>
        <w:r>
          <w:rPr>
            <w:rFonts w:eastAsia="Times New Roman"/>
            <w:kern w:val="16"/>
            <w:sz w:val="28"/>
            <w:szCs w:val="28"/>
            <w:lang w:val="uk-UA" w:eastAsia="ja-JP" w:bidi="fa-IR"/>
          </w:rPr>
          <w:t>0</w:t>
        </w:r>
        <w:r w:rsidRPr="00C82EDA">
          <w:rPr>
            <w:rFonts w:eastAsia="Times New Roman"/>
            <w:kern w:val="16"/>
            <w:sz w:val="28"/>
            <w:szCs w:val="28"/>
            <w:lang w:val="uk-UA" w:eastAsia="ja-JP" w:bidi="fa-IR"/>
          </w:rPr>
          <w:t xml:space="preserve"> га</w:t>
        </w:r>
      </w:smartTag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, розташованої   в м. Арциз по вул. </w:t>
      </w:r>
      <w:r>
        <w:rPr>
          <w:rFonts w:eastAsia="Times New Roman"/>
          <w:kern w:val="16"/>
          <w:sz w:val="28"/>
          <w:szCs w:val="28"/>
          <w:lang w:val="uk-UA" w:eastAsia="ja-JP" w:bidi="fa-IR"/>
        </w:rPr>
        <w:t>Орджонікідзе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, </w:t>
      </w:r>
      <w:r>
        <w:rPr>
          <w:rFonts w:eastAsia="Times New Roman"/>
          <w:kern w:val="16"/>
          <w:sz w:val="28"/>
          <w:szCs w:val="28"/>
          <w:lang w:val="uk-UA" w:eastAsia="ja-JP" w:bidi="fa-IR"/>
        </w:rPr>
        <w:t>б/н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>.</w:t>
      </w:r>
    </w:p>
    <w:p w:rsidR="00A94C94" w:rsidRPr="00C82EDA" w:rsidRDefault="00A94C94" w:rsidP="00875AD8">
      <w:pPr>
        <w:rPr>
          <w:rFonts w:eastAsia="Times New Roman"/>
          <w:kern w:val="16"/>
          <w:sz w:val="28"/>
          <w:szCs w:val="28"/>
          <w:lang w:val="uk-UA" w:eastAsia="ja-JP" w:bidi="fa-IR"/>
        </w:rPr>
      </w:pPr>
    </w:p>
    <w:p w:rsidR="00A94C94" w:rsidRDefault="00A94C94" w:rsidP="00875AD8">
      <w:pPr>
        <w:widowControl/>
        <w:suppressAutoHyphens w:val="0"/>
        <w:spacing w:after="200"/>
        <w:jc w:val="both"/>
        <w:rPr>
          <w:rFonts w:eastAsia="Times New Roman" w:cs="Times New Roman"/>
          <w:kern w:val="0"/>
          <w:sz w:val="28"/>
          <w:szCs w:val="28"/>
          <w:lang w:val="uk-UA" w:eastAsia="en-US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3</w:t>
      </w: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.</w:t>
      </w:r>
      <w:r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Про перехід права на земельну ділянку ФОП  Григораш  Володимиру  Васильовичу  щодо укладання договору оренди землі  площею  </w:t>
      </w:r>
      <w:smartTag w:uri="urn:schemas-microsoft-com:office:smarttags" w:element="metricconverter">
        <w:smartTagPr>
          <w:attr w:name="ProductID" w:val="0,0060 га"/>
        </w:smartTagPr>
        <w:r w:rsidRPr="00C82EDA">
          <w:rPr>
            <w:rFonts w:eastAsia="Times New Roman" w:cs="Times New Roman"/>
            <w:kern w:val="0"/>
            <w:sz w:val="28"/>
            <w:szCs w:val="28"/>
            <w:lang w:val="uk-UA" w:eastAsia="en-US" w:bidi="ar-SA"/>
          </w:rPr>
          <w:t>0</w:t>
        </w:r>
        <w:r>
          <w:rPr>
            <w:rFonts w:eastAsia="Times New Roman" w:cs="Times New Roman"/>
            <w:kern w:val="0"/>
            <w:sz w:val="28"/>
            <w:szCs w:val="28"/>
            <w:lang w:val="uk-UA" w:eastAsia="en-US" w:bidi="ar-SA"/>
          </w:rPr>
          <w:t>,</w:t>
        </w:r>
        <w:r w:rsidRPr="00C82EDA">
          <w:rPr>
            <w:rFonts w:eastAsia="Times New Roman" w:cs="Times New Roman"/>
            <w:kern w:val="0"/>
            <w:sz w:val="28"/>
            <w:szCs w:val="28"/>
            <w:lang w:val="uk-UA" w:eastAsia="en-US" w:bidi="ar-SA"/>
          </w:rPr>
          <w:t>0</w:t>
        </w:r>
        <w:r>
          <w:rPr>
            <w:rFonts w:eastAsia="Times New Roman" w:cs="Times New Roman"/>
            <w:kern w:val="0"/>
            <w:sz w:val="28"/>
            <w:szCs w:val="28"/>
            <w:lang w:val="uk-UA" w:eastAsia="en-US" w:bidi="ar-SA"/>
          </w:rPr>
          <w:t>0</w:t>
        </w:r>
        <w:r w:rsidRPr="00C82EDA">
          <w:rPr>
            <w:rFonts w:eastAsia="Times New Roman" w:cs="Times New Roman"/>
            <w:kern w:val="0"/>
            <w:sz w:val="28"/>
            <w:szCs w:val="28"/>
            <w:lang w:val="uk-UA" w:eastAsia="en-US" w:bidi="ar-SA"/>
          </w:rPr>
          <w:t>6</w:t>
        </w:r>
        <w:r>
          <w:rPr>
            <w:rFonts w:eastAsia="Times New Roman" w:cs="Times New Roman"/>
            <w:kern w:val="0"/>
            <w:sz w:val="28"/>
            <w:szCs w:val="28"/>
            <w:lang w:val="uk-UA" w:eastAsia="en-US" w:bidi="ar-SA"/>
          </w:rPr>
          <w:t>0</w:t>
        </w:r>
        <w:r w:rsidRPr="00C82EDA">
          <w:rPr>
            <w:rFonts w:eastAsia="Times New Roman" w:cs="Times New Roman"/>
            <w:kern w:val="0"/>
            <w:sz w:val="28"/>
            <w:szCs w:val="28"/>
            <w:lang w:val="uk-UA" w:eastAsia="en-US" w:bidi="ar-SA"/>
          </w:rPr>
          <w:t xml:space="preserve"> га</w:t>
        </w:r>
      </w:smartTag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  по вул. </w:t>
      </w:r>
      <w:r>
        <w:rPr>
          <w:rFonts w:eastAsia="Times New Roman"/>
          <w:kern w:val="16"/>
          <w:sz w:val="28"/>
          <w:szCs w:val="28"/>
          <w:lang w:val="uk-UA" w:eastAsia="ja-JP" w:bidi="fa-IR"/>
        </w:rPr>
        <w:t>Орджонікідзе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, </w:t>
      </w:r>
      <w:r>
        <w:rPr>
          <w:rFonts w:eastAsia="Times New Roman"/>
          <w:kern w:val="16"/>
          <w:sz w:val="28"/>
          <w:szCs w:val="28"/>
          <w:lang w:val="uk-UA" w:eastAsia="ja-JP" w:bidi="fa-IR"/>
        </w:rPr>
        <w:t>б/н</w:t>
      </w: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в м. Арциз (кадастровий номер  5120410100:03:003:0176) для будівництва та обслуговування будівель торгівлі.</w:t>
      </w:r>
    </w:p>
    <w:p w:rsidR="00A94C94" w:rsidRPr="00135A60" w:rsidRDefault="00A94C94" w:rsidP="00875AD8">
      <w:pPr>
        <w:widowControl/>
        <w:suppressAutoHyphens w:val="0"/>
        <w:spacing w:after="200"/>
        <w:jc w:val="both"/>
        <w:rPr>
          <w:rFonts w:eastAsia="Times New Roman" w:cs="Times New Roman"/>
          <w:kern w:val="0"/>
          <w:sz w:val="28"/>
          <w:szCs w:val="28"/>
          <w:lang w:val="uk-UA" w:eastAsia="en-US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4. Про внесення змін до рішення Арцизької міської ради № 539</w:t>
      </w:r>
      <w:r w:rsidRPr="00BD7937">
        <w:rPr>
          <w:sz w:val="28"/>
          <w:szCs w:val="28"/>
          <w:lang w:val="uk-UA"/>
        </w:rPr>
        <w:t xml:space="preserve">- </w:t>
      </w:r>
      <w:r w:rsidRPr="00BD7937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від 09.02.2017 р. щодо відміни державного акту на право постійного користування землею Арцизькому м’ясокомбінату.</w:t>
      </w: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Pr="00BD7937" w:rsidRDefault="00A94C94" w:rsidP="00A05B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</w:t>
      </w:r>
      <w:r w:rsidRPr="00BD79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 повторний  розгляд  </w:t>
      </w:r>
      <w:r w:rsidRPr="00BD7937">
        <w:rPr>
          <w:sz w:val="28"/>
          <w:szCs w:val="28"/>
          <w:lang w:val="uk-UA"/>
        </w:rPr>
        <w:t xml:space="preserve">рішення від 09.11.2017 р.  № 761- </w:t>
      </w:r>
      <w:r w:rsidRPr="00BD7937">
        <w:rPr>
          <w:sz w:val="28"/>
          <w:szCs w:val="28"/>
          <w:lang w:val="en-US"/>
        </w:rPr>
        <w:t>VII</w:t>
      </w:r>
      <w:r w:rsidRPr="00BD7937">
        <w:rPr>
          <w:sz w:val="28"/>
          <w:szCs w:val="28"/>
          <w:lang w:val="uk-UA"/>
        </w:rPr>
        <w:t xml:space="preserve"> "Про надання дозволу ПП «МВЛ-АЛЛОНЖ»  на виготовлення землевпорядної документації щодо відведення земельної ділянки в оренду строком на 49 (сорок дев’ять) років для розміщення  та  експлуатації   будівель  і  споруд, додаткових  транспортних  послуг  та  допоміжних  операцій    по вул. Соборна   б/н  в  м. Арциз".  </w:t>
      </w:r>
    </w:p>
    <w:p w:rsidR="00A94C94" w:rsidRDefault="00A94C94" w:rsidP="00BD79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Про  повторний  розгляд  рішення </w:t>
      </w:r>
      <w:r w:rsidRPr="00BD7937">
        <w:rPr>
          <w:sz w:val="28"/>
          <w:szCs w:val="28"/>
          <w:lang w:val="uk-UA"/>
        </w:rPr>
        <w:t>Арцизької міської ради від 16.11.2017 р.  № 778-</w:t>
      </w:r>
      <w:r w:rsidRPr="00BD7937">
        <w:rPr>
          <w:sz w:val="28"/>
          <w:szCs w:val="28"/>
          <w:lang w:val="en-US"/>
        </w:rPr>
        <w:t>VII</w:t>
      </w:r>
      <w:r w:rsidRPr="00BD7937">
        <w:rPr>
          <w:sz w:val="28"/>
          <w:szCs w:val="28"/>
          <w:lang w:val="uk-UA"/>
        </w:rPr>
        <w:t xml:space="preserve"> "Про звіт виконавчого комітету Арцизької міської ради"</w:t>
      </w:r>
      <w:r>
        <w:rPr>
          <w:sz w:val="28"/>
          <w:szCs w:val="28"/>
          <w:lang w:val="uk-UA"/>
        </w:rPr>
        <w:t>.</w:t>
      </w:r>
      <w:r w:rsidRPr="00BD7937">
        <w:rPr>
          <w:sz w:val="28"/>
          <w:szCs w:val="28"/>
          <w:lang w:val="uk-UA"/>
        </w:rPr>
        <w:t xml:space="preserve">  </w:t>
      </w:r>
    </w:p>
    <w:p w:rsidR="00A94C94" w:rsidRDefault="00A94C94" w:rsidP="00BD79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Pr="00BD7937">
        <w:rPr>
          <w:b/>
          <w:kern w:val="3"/>
          <w:sz w:val="28"/>
          <w:szCs w:val="28"/>
          <w:lang w:val="uk-UA" w:eastAsia="zh-CN"/>
        </w:rPr>
        <w:t xml:space="preserve"> </w:t>
      </w:r>
      <w:r w:rsidRPr="00BD7937">
        <w:rPr>
          <w:sz w:val="28"/>
          <w:szCs w:val="28"/>
          <w:lang w:val="uk-UA"/>
        </w:rPr>
        <w:t>Про  повторний  розгляд  рішення від 16.11.2017 р.  № 780-</w:t>
      </w:r>
      <w:r w:rsidRPr="00BD7937">
        <w:rPr>
          <w:sz w:val="28"/>
          <w:szCs w:val="28"/>
          <w:lang w:val="en-US"/>
        </w:rPr>
        <w:t>VII</w:t>
      </w:r>
      <w:r w:rsidRPr="00BD7937">
        <w:rPr>
          <w:sz w:val="28"/>
          <w:szCs w:val="28"/>
          <w:lang w:val="uk-UA"/>
        </w:rPr>
        <w:t xml:space="preserve"> "Про затвердження звіту тимчасової контрольної комісії Арцизької міської ради з перевірки законності, ефективності та прозорості витрачання коштів міського бюджету на проведення робіт з благоустрою міста та інших робіт: поточних та капітальних ремонтів даху, вимощення, фасаду багатоквартирних будинків, ремонти вуличного освітлення, капітальні та поточні ремонти доріг та тротуарів міста</w:t>
      </w:r>
      <w:r>
        <w:rPr>
          <w:sz w:val="28"/>
          <w:szCs w:val="28"/>
          <w:lang w:val="uk-UA"/>
        </w:rPr>
        <w:t>".</w:t>
      </w:r>
    </w:p>
    <w:p w:rsidR="00A94C94" w:rsidRDefault="00A94C94" w:rsidP="00BD79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Pr="00BD7937">
        <w:rPr>
          <w:sz w:val="28"/>
          <w:szCs w:val="28"/>
          <w:lang w:val="uk-UA"/>
        </w:rPr>
        <w:t xml:space="preserve"> Про  повторний  розгляд  рішення рішення Арцизької міської ради від 16.11.2017 р.  № 781-</w:t>
      </w:r>
      <w:r w:rsidRPr="00BD7937">
        <w:rPr>
          <w:sz w:val="28"/>
          <w:szCs w:val="28"/>
          <w:lang w:val="en-US"/>
        </w:rPr>
        <w:t>VII</w:t>
      </w:r>
      <w:r w:rsidRPr="00BD7937">
        <w:rPr>
          <w:sz w:val="28"/>
          <w:szCs w:val="28"/>
          <w:lang w:val="uk-UA"/>
        </w:rPr>
        <w:t xml:space="preserve"> "Про Наглядові ради при комунальних підприємствах Арцизької міської ради"</w:t>
      </w:r>
      <w:r>
        <w:rPr>
          <w:sz w:val="28"/>
          <w:szCs w:val="28"/>
          <w:lang w:val="uk-UA"/>
        </w:rPr>
        <w:t>.</w:t>
      </w:r>
      <w:r w:rsidRPr="00BD7937">
        <w:rPr>
          <w:sz w:val="28"/>
          <w:szCs w:val="28"/>
          <w:lang w:val="uk-UA"/>
        </w:rPr>
        <w:t xml:space="preserve">  </w:t>
      </w:r>
    </w:p>
    <w:p w:rsidR="00A94C94" w:rsidRDefault="00A94C94" w:rsidP="00BD7937">
      <w:pPr>
        <w:jc w:val="both"/>
        <w:rPr>
          <w:b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 w:rsidRPr="007D72C3">
        <w:rPr>
          <w:rFonts w:ascii="Calibri" w:hAnsi="Calibri" w:cs="Times New Roman"/>
          <w:b/>
          <w:kern w:val="0"/>
          <w:sz w:val="26"/>
          <w:szCs w:val="26"/>
          <w:lang w:val="uk-UA" w:eastAsia="en-US" w:bidi="ar-SA"/>
        </w:rPr>
        <w:t xml:space="preserve"> </w:t>
      </w:r>
      <w:r w:rsidRPr="007D72C3">
        <w:rPr>
          <w:sz w:val="28"/>
          <w:szCs w:val="28"/>
          <w:lang w:val="uk-UA"/>
        </w:rPr>
        <w:t>Про  повторний  розгляд рішення Арцизької міської ради від 16.11.2017 р.  № 782-</w:t>
      </w:r>
      <w:r w:rsidRPr="007D72C3">
        <w:rPr>
          <w:sz w:val="28"/>
          <w:szCs w:val="28"/>
          <w:lang w:val="en-US"/>
        </w:rPr>
        <w:t>VII</w:t>
      </w:r>
      <w:r w:rsidRPr="007D72C3">
        <w:rPr>
          <w:sz w:val="28"/>
          <w:szCs w:val="28"/>
          <w:lang w:val="uk-UA"/>
        </w:rPr>
        <w:t xml:space="preserve"> "Про встановлення вимог до незалежних членів  наглядової ради комунальних підприємств"</w:t>
      </w:r>
      <w:r w:rsidRPr="007D72C3">
        <w:rPr>
          <w:iCs/>
          <w:sz w:val="28"/>
          <w:szCs w:val="28"/>
          <w:lang w:val="uk-UA"/>
        </w:rPr>
        <w:t>.</w:t>
      </w:r>
      <w:r w:rsidRPr="007D72C3">
        <w:rPr>
          <w:b/>
          <w:iCs/>
          <w:sz w:val="28"/>
          <w:szCs w:val="28"/>
          <w:lang w:val="uk-UA"/>
        </w:rPr>
        <w:t xml:space="preserve">  </w:t>
      </w:r>
    </w:p>
    <w:p w:rsidR="00A94C94" w:rsidRDefault="00A94C94" w:rsidP="00BD7937">
      <w:pPr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10</w:t>
      </w:r>
      <w:r w:rsidRPr="007D72C3">
        <w:rPr>
          <w:iCs/>
          <w:sz w:val="28"/>
          <w:szCs w:val="28"/>
          <w:lang w:val="uk-UA"/>
        </w:rPr>
        <w:t>.</w:t>
      </w:r>
      <w:r w:rsidRPr="007D72C3">
        <w:rPr>
          <w:b/>
          <w:sz w:val="28"/>
          <w:szCs w:val="28"/>
          <w:lang w:val="uk-UA"/>
        </w:rPr>
        <w:t xml:space="preserve"> </w:t>
      </w:r>
      <w:r w:rsidRPr="007D72C3">
        <w:rPr>
          <w:sz w:val="28"/>
          <w:szCs w:val="28"/>
          <w:lang w:val="uk-UA"/>
        </w:rPr>
        <w:t>Про  повторний  розгляд  рішення Арцизької міської ради від 16.11.2017 р.  № 783-</w:t>
      </w:r>
      <w:r w:rsidRPr="007D72C3">
        <w:rPr>
          <w:sz w:val="28"/>
          <w:szCs w:val="28"/>
          <w:lang w:val="en-US"/>
        </w:rPr>
        <w:t>VII</w:t>
      </w:r>
      <w:r w:rsidRPr="007D72C3">
        <w:rPr>
          <w:sz w:val="28"/>
          <w:szCs w:val="28"/>
          <w:lang w:val="uk-UA"/>
        </w:rPr>
        <w:t xml:space="preserve"> "Про створення наглядових рад при комунальних підприємствах Арцизької міської ради " </w:t>
      </w:r>
      <w:r>
        <w:rPr>
          <w:sz w:val="28"/>
          <w:szCs w:val="28"/>
          <w:lang w:val="uk-UA"/>
        </w:rPr>
        <w:t>.</w:t>
      </w:r>
    </w:p>
    <w:p w:rsidR="00A94C94" w:rsidRPr="007D72C3" w:rsidRDefault="00A94C94" w:rsidP="007D72C3">
      <w:pPr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</w:t>
      </w:r>
      <w:r w:rsidRPr="007D72C3">
        <w:rPr>
          <w:sz w:val="28"/>
          <w:szCs w:val="28"/>
          <w:lang w:val="uk-UA"/>
        </w:rPr>
        <w:t xml:space="preserve"> Про  повторний  розгляд  рішення Арцизької міської ради від 16.11.2017 р.  № 787-</w:t>
      </w:r>
      <w:r w:rsidRPr="007D72C3">
        <w:rPr>
          <w:sz w:val="28"/>
          <w:szCs w:val="28"/>
          <w:lang w:val="en-US"/>
        </w:rPr>
        <w:t>VII</w:t>
      </w:r>
      <w:r w:rsidRPr="007D72C3">
        <w:rPr>
          <w:sz w:val="28"/>
          <w:szCs w:val="28"/>
          <w:lang w:val="uk-UA"/>
        </w:rPr>
        <w:t xml:space="preserve"> " Про питання виключної компетенції ради згідно  ст. 26 Закону України "Про місцеве самоврядування в Україні " </w:t>
      </w:r>
      <w:r>
        <w:rPr>
          <w:iCs/>
          <w:sz w:val="28"/>
          <w:szCs w:val="28"/>
          <w:lang w:val="uk-UA"/>
        </w:rPr>
        <w:t>.</w:t>
      </w:r>
      <w:r w:rsidRPr="007D72C3">
        <w:rPr>
          <w:iCs/>
          <w:sz w:val="28"/>
          <w:szCs w:val="28"/>
          <w:lang w:val="uk-UA"/>
        </w:rPr>
        <w:t xml:space="preserve"> </w:t>
      </w: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 Контроль  за  виконанням  даного  розпорядження  залишаю  за  собою.</w:t>
      </w: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Pr="00B06970" w:rsidRDefault="00A94C94" w:rsidP="00A05BF2">
      <w:pPr>
        <w:jc w:val="both"/>
        <w:rPr>
          <w:b/>
          <w:sz w:val="28"/>
          <w:szCs w:val="28"/>
          <w:lang w:val="uk-UA"/>
        </w:rPr>
      </w:pPr>
    </w:p>
    <w:p w:rsidR="00A94C94" w:rsidRPr="00B06970" w:rsidRDefault="00A94C94" w:rsidP="00A05BF2">
      <w:pPr>
        <w:jc w:val="both"/>
        <w:rPr>
          <w:b/>
          <w:sz w:val="28"/>
          <w:szCs w:val="28"/>
          <w:lang w:val="uk-UA"/>
        </w:rPr>
      </w:pPr>
    </w:p>
    <w:p w:rsidR="00A94C94" w:rsidRPr="00B06970" w:rsidRDefault="00A94C94" w:rsidP="00A05BF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</w:t>
      </w:r>
      <w:r w:rsidRPr="00B06970">
        <w:rPr>
          <w:b/>
          <w:sz w:val="28"/>
          <w:szCs w:val="28"/>
          <w:lang w:val="uk-UA"/>
        </w:rPr>
        <w:t xml:space="preserve">Міський  голова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B06970">
        <w:rPr>
          <w:b/>
          <w:sz w:val="28"/>
          <w:szCs w:val="28"/>
          <w:lang w:val="uk-UA"/>
        </w:rPr>
        <w:t xml:space="preserve">     В.М.Міхов</w:t>
      </w:r>
    </w:p>
    <w:p w:rsidR="00A94C94" w:rsidRPr="00B06970" w:rsidRDefault="00A94C94" w:rsidP="00A05BF2">
      <w:pPr>
        <w:jc w:val="both"/>
        <w:rPr>
          <w:b/>
          <w:lang w:val="uk-UA"/>
        </w:rPr>
      </w:pPr>
    </w:p>
    <w:p w:rsidR="00A94C94" w:rsidRPr="002C1066" w:rsidRDefault="00A94C94" w:rsidP="00FC64F1">
      <w:pPr>
        <w:rPr>
          <w:lang w:val="uk-UA"/>
        </w:rPr>
      </w:pPr>
    </w:p>
    <w:sectPr w:rsidR="00A94C94" w:rsidRPr="002C1066" w:rsidSect="00A05BF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143EDB"/>
    <w:multiLevelType w:val="hybridMultilevel"/>
    <w:tmpl w:val="3208C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2367A19"/>
    <w:multiLevelType w:val="hybridMultilevel"/>
    <w:tmpl w:val="A85A14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64F1"/>
    <w:rsid w:val="00055A4F"/>
    <w:rsid w:val="000D037F"/>
    <w:rsid w:val="00135A60"/>
    <w:rsid w:val="00202D66"/>
    <w:rsid w:val="00204D81"/>
    <w:rsid w:val="0024645E"/>
    <w:rsid w:val="002C1066"/>
    <w:rsid w:val="00350F30"/>
    <w:rsid w:val="003C0C7D"/>
    <w:rsid w:val="005D1596"/>
    <w:rsid w:val="005E432D"/>
    <w:rsid w:val="00625C7E"/>
    <w:rsid w:val="00635E14"/>
    <w:rsid w:val="007D72C3"/>
    <w:rsid w:val="00875AD8"/>
    <w:rsid w:val="009730A4"/>
    <w:rsid w:val="009C0729"/>
    <w:rsid w:val="00A05BF2"/>
    <w:rsid w:val="00A122C3"/>
    <w:rsid w:val="00A94C94"/>
    <w:rsid w:val="00B06970"/>
    <w:rsid w:val="00BD7937"/>
    <w:rsid w:val="00C407BA"/>
    <w:rsid w:val="00C82EDA"/>
    <w:rsid w:val="00CC03E0"/>
    <w:rsid w:val="00CE122D"/>
    <w:rsid w:val="00E06C17"/>
    <w:rsid w:val="00E31006"/>
    <w:rsid w:val="00E44A83"/>
    <w:rsid w:val="00E87AC0"/>
    <w:rsid w:val="00F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F1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64F1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500</Words>
  <Characters>2852</Characters>
  <Application>Microsoft Office Word</Application>
  <DocSecurity>0</DocSecurity>
  <Lines>23</Lines>
  <Paragraphs>6</Paragraphs>
  <ScaleCrop>false</ScaleCrop>
  <Company>diakov.net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11</cp:revision>
  <cp:lastPrinted>2017-11-21T14:56:00Z</cp:lastPrinted>
  <dcterms:created xsi:type="dcterms:W3CDTF">2016-12-13T04:43:00Z</dcterms:created>
  <dcterms:modified xsi:type="dcterms:W3CDTF">2017-11-22T10:32:00Z</dcterms:modified>
</cp:coreProperties>
</file>